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36" w:rsidRPr="00C84918" w:rsidRDefault="006D3636" w:rsidP="006D3636">
      <w:pPr>
        <w:jc w:val="center"/>
        <w:rPr>
          <w:rFonts w:ascii="Arial" w:hAnsi="Arial" w:cs="Arial"/>
          <w:b/>
          <w:sz w:val="22"/>
          <w:szCs w:val="22"/>
        </w:rPr>
      </w:pPr>
      <w:r w:rsidRPr="00C84918">
        <w:rPr>
          <w:rFonts w:ascii="Arial" w:hAnsi="Arial" w:cs="Arial"/>
          <w:b/>
          <w:sz w:val="22"/>
          <w:szCs w:val="22"/>
        </w:rPr>
        <w:t xml:space="preserve">Программа категории «С» </w:t>
      </w:r>
    </w:p>
    <w:p w:rsidR="006D3636" w:rsidRPr="001E5AF1" w:rsidRDefault="006D3636" w:rsidP="006D3636">
      <w:pPr>
        <w:jc w:val="center"/>
        <w:rPr>
          <w:b/>
          <w:sz w:val="18"/>
          <w:szCs w:val="18"/>
        </w:rPr>
      </w:pPr>
    </w:p>
    <w:p w:rsidR="006D3636" w:rsidRPr="006D3636" w:rsidRDefault="006D3636" w:rsidP="006D3636">
      <w:pPr>
        <w:rPr>
          <w:rFonts w:ascii="Arial" w:hAnsi="Arial" w:cs="Arial"/>
          <w:sz w:val="22"/>
          <w:szCs w:val="22"/>
        </w:rPr>
      </w:pPr>
      <w:r w:rsidRPr="00C84918">
        <w:rPr>
          <w:rFonts w:ascii="Arial" w:hAnsi="Arial" w:cs="Arial"/>
          <w:sz w:val="22"/>
          <w:szCs w:val="22"/>
        </w:rPr>
        <w:t xml:space="preserve">Продолжительность обучения – 124 </w:t>
      </w:r>
      <w:proofErr w:type="spellStart"/>
      <w:r w:rsidRPr="00C84918">
        <w:rPr>
          <w:rFonts w:ascii="Arial" w:hAnsi="Arial" w:cs="Arial"/>
          <w:sz w:val="22"/>
          <w:szCs w:val="22"/>
        </w:rPr>
        <w:t>часа</w:t>
      </w:r>
      <w:proofErr w:type="gramStart"/>
      <w:r w:rsidRPr="00C84918">
        <w:rPr>
          <w:rFonts w:ascii="Arial" w:hAnsi="Arial" w:cs="Arial"/>
          <w:sz w:val="22"/>
          <w:szCs w:val="22"/>
        </w:rPr>
        <w:t>.Ф</w:t>
      </w:r>
      <w:proofErr w:type="gramEnd"/>
      <w:r w:rsidRPr="00C84918">
        <w:rPr>
          <w:rFonts w:ascii="Arial" w:hAnsi="Arial" w:cs="Arial"/>
          <w:sz w:val="22"/>
          <w:szCs w:val="22"/>
        </w:rPr>
        <w:t>орма</w:t>
      </w:r>
      <w:proofErr w:type="spellEnd"/>
      <w:r w:rsidRPr="00C84918">
        <w:rPr>
          <w:rFonts w:ascii="Arial" w:hAnsi="Arial" w:cs="Arial"/>
          <w:sz w:val="22"/>
          <w:szCs w:val="22"/>
        </w:rPr>
        <w:t xml:space="preserve"> обучения – </w:t>
      </w:r>
      <w:proofErr w:type="spellStart"/>
      <w:r w:rsidRPr="00C84918">
        <w:rPr>
          <w:rFonts w:ascii="Arial" w:hAnsi="Arial" w:cs="Arial"/>
          <w:sz w:val="22"/>
          <w:szCs w:val="22"/>
        </w:rPr>
        <w:t>очная.Режим</w:t>
      </w:r>
      <w:proofErr w:type="spellEnd"/>
      <w:r w:rsidRPr="00C84918">
        <w:rPr>
          <w:rFonts w:ascii="Arial" w:hAnsi="Arial" w:cs="Arial"/>
          <w:sz w:val="22"/>
          <w:szCs w:val="22"/>
        </w:rPr>
        <w:t xml:space="preserve"> занятий – 8 часов в день.</w:t>
      </w:r>
    </w:p>
    <w:p w:rsidR="006D3636" w:rsidRPr="001E5AF1" w:rsidRDefault="006D3636" w:rsidP="006D363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3484"/>
        <w:gridCol w:w="969"/>
        <w:gridCol w:w="1710"/>
        <w:gridCol w:w="1026"/>
        <w:gridCol w:w="1433"/>
        <w:gridCol w:w="1189"/>
      </w:tblGrid>
      <w:tr w:rsidR="006D3636" w:rsidRPr="00E75FCD" w:rsidTr="006D3636">
        <w:tc>
          <w:tcPr>
            <w:tcW w:w="627" w:type="dxa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484" w:type="dxa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Разделы и темы</w:t>
            </w:r>
          </w:p>
        </w:tc>
        <w:tc>
          <w:tcPr>
            <w:tcW w:w="969" w:type="dxa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1710" w:type="dxa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Методические занятия</w:t>
            </w:r>
          </w:p>
        </w:tc>
        <w:tc>
          <w:tcPr>
            <w:tcW w:w="1026" w:type="dxa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5FCD">
              <w:rPr>
                <w:rFonts w:ascii="Arial" w:hAnsi="Arial" w:cs="Arial"/>
                <w:sz w:val="22"/>
                <w:szCs w:val="22"/>
              </w:rPr>
              <w:t>Практичие</w:t>
            </w:r>
            <w:proofErr w:type="spellEnd"/>
            <w:r w:rsidRPr="00E75FCD">
              <w:rPr>
                <w:rFonts w:ascii="Arial" w:hAnsi="Arial" w:cs="Arial"/>
                <w:sz w:val="22"/>
                <w:szCs w:val="22"/>
              </w:rPr>
              <w:t xml:space="preserve"> занятия</w:t>
            </w:r>
          </w:p>
        </w:tc>
        <w:tc>
          <w:tcPr>
            <w:tcW w:w="1433" w:type="dxa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Учебная практика</w:t>
            </w:r>
          </w:p>
        </w:tc>
        <w:tc>
          <w:tcPr>
            <w:tcW w:w="1189" w:type="dxa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Всего часов</w:t>
            </w:r>
          </w:p>
        </w:tc>
      </w:tr>
      <w:tr w:rsidR="006D3636" w:rsidRPr="00E75FCD" w:rsidTr="006D3636">
        <w:trPr>
          <w:trHeight w:val="499"/>
        </w:trPr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Социальная значимость футбола.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D3636" w:rsidRPr="00E75FCD" w:rsidTr="006D3636">
        <w:trPr>
          <w:trHeight w:val="522"/>
        </w:trPr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Характеристика игровой деятельности футболистов.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75FCD">
              <w:rPr>
                <w:rFonts w:ascii="Arial" w:hAnsi="Arial" w:cs="Arial"/>
                <w:sz w:val="21"/>
                <w:szCs w:val="21"/>
              </w:rPr>
              <w:t>Анатомо</w:t>
            </w:r>
            <w:proofErr w:type="spellEnd"/>
            <w:r w:rsidRPr="00E75FCD">
              <w:rPr>
                <w:rFonts w:ascii="Arial" w:hAnsi="Arial" w:cs="Arial"/>
                <w:sz w:val="21"/>
                <w:szCs w:val="21"/>
              </w:rPr>
              <w:t>–физиологические и психологические особенности развития детей и подростков.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Структура и организация отбора юных футболистов.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Этапы многолетней подготовки юных футболистов.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Основные понятия о технике и тактике игры.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Методика обучения технике игры юных футболистов разных возрастных групп.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Методика обучения тактике игры юных футболистов разных возрастных групп.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Методика физической подготовки юных футболистов разных возрастных групп.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10.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Взаимоотношения тренера с юными футболистами, родителями, учителями и др. лицами.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Подготовка команды к игре, управление игрой. Методика установки на игру.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 xml:space="preserve">12. 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Анализ игровой деятельности футболистов в матчах. Методика разбора игр.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Методика использования видеоматериалов для обучения юных футболистов технике и тактике футбола, установки и разбора игры.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 xml:space="preserve">Основы комплексного </w:t>
            </w:r>
            <w:proofErr w:type="gramStart"/>
            <w:r w:rsidRPr="00E75FCD">
              <w:rPr>
                <w:rFonts w:ascii="Arial" w:hAnsi="Arial" w:cs="Arial"/>
                <w:sz w:val="21"/>
                <w:szCs w:val="21"/>
              </w:rPr>
              <w:t>контроля за</w:t>
            </w:r>
            <w:proofErr w:type="gramEnd"/>
            <w:r w:rsidRPr="00E75FCD">
              <w:rPr>
                <w:rFonts w:ascii="Arial" w:hAnsi="Arial" w:cs="Arial"/>
                <w:sz w:val="21"/>
                <w:szCs w:val="21"/>
              </w:rPr>
              <w:t xml:space="preserve"> тренировочным процессом юных футболистов.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Предупреждение травматизма детей и первая помощь при травмах.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D3636" w:rsidRPr="00E75FCD" w:rsidTr="006D3636">
        <w:trPr>
          <w:trHeight w:val="453"/>
        </w:trPr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Правила игры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D3636" w:rsidRPr="00E75FCD" w:rsidTr="006D3636"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Оценка знаний (экзамен)*</w:t>
            </w:r>
          </w:p>
          <w:p w:rsidR="006D3636" w:rsidRPr="00E75FCD" w:rsidRDefault="006D3636" w:rsidP="000E280C">
            <w:pPr>
              <w:rPr>
                <w:rFonts w:ascii="Arial" w:hAnsi="Arial" w:cs="Arial"/>
                <w:sz w:val="21"/>
                <w:szCs w:val="21"/>
              </w:rPr>
            </w:pPr>
            <w:r w:rsidRPr="00E75FCD">
              <w:rPr>
                <w:rFonts w:ascii="Arial" w:hAnsi="Arial" w:cs="Arial"/>
                <w:sz w:val="21"/>
                <w:szCs w:val="21"/>
              </w:rPr>
              <w:t>* Кроме сдачи итогового экзамена, оценка знаний и практических умений соискателей лицензии (минимум по 3 часа на кандидата) осуществляется на практических и семинарских занятиях и занятиях по «учебной практике»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D3636" w:rsidRPr="00E75FCD" w:rsidTr="006D3636">
        <w:trPr>
          <w:trHeight w:val="480"/>
        </w:trPr>
        <w:tc>
          <w:tcPr>
            <w:tcW w:w="627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D3636" w:rsidRPr="00E75FCD" w:rsidRDefault="006D3636" w:rsidP="000E28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FCD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96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FCD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710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FCD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026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FCD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433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FCD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189" w:type="dxa"/>
            <w:vAlign w:val="center"/>
          </w:tcPr>
          <w:p w:rsidR="006D3636" w:rsidRPr="00E75FCD" w:rsidRDefault="006D3636" w:rsidP="000E28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FCD">
              <w:rPr>
                <w:rFonts w:ascii="Arial" w:hAnsi="Arial" w:cs="Arial"/>
                <w:b/>
                <w:sz w:val="22"/>
                <w:szCs w:val="22"/>
              </w:rPr>
              <w:t>124</w:t>
            </w:r>
          </w:p>
        </w:tc>
      </w:tr>
    </w:tbl>
    <w:p w:rsidR="0018633F" w:rsidRDefault="0018633F"/>
    <w:sectPr w:rsidR="0018633F" w:rsidSect="006D363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36"/>
    <w:rsid w:val="0018633F"/>
    <w:rsid w:val="006D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2017-09-15T11:25:00Z</dcterms:created>
  <dcterms:modified xsi:type="dcterms:W3CDTF">2017-09-15T11:29:00Z</dcterms:modified>
</cp:coreProperties>
</file>